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Gasto </w:t>
      </w:r>
      <w:r>
        <w:rPr>
          <w:rFonts w:ascii="Times New Roman" w:hAnsi="Times New Roman"/>
          <w:b/>
          <w:bCs/>
          <w:sz w:val="24"/>
          <w:szCs w:val="24"/>
        </w:rPr>
        <w:t xml:space="preserve">total efectuado en concepto de </w:t>
      </w:r>
      <w:r>
        <w:rPr>
          <w:rFonts w:ascii="Times New Roman" w:hAnsi="Times New Roman"/>
          <w:b/>
          <w:bCs/>
          <w:sz w:val="24"/>
          <w:szCs w:val="24"/>
        </w:rPr>
        <w:t xml:space="preserve">ayudas y subvenciones </w:t>
      </w:r>
      <w:r>
        <w:rPr>
          <w:rFonts w:ascii="Times New Roman" w:hAnsi="Times New Roman"/>
          <w:b/>
          <w:bCs/>
          <w:sz w:val="24"/>
          <w:szCs w:val="24"/>
        </w:rPr>
        <w:t xml:space="preserve">para actividades económicas.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objeto de dar cumplimiento a los Indicadores de la Ley Canaria de Transparencia (Ley 12/2014, de 26 de diciembre) en su apartado 7. Económico-financiera, 7.2 Ingresos y Gastos, que en la subcategoría: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1110 Gasto total efectuado en concepto de ayudas y subvenciones para actividades económicas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Durante </w:t>
      </w:r>
      <w:r>
        <w:rPr>
          <w:rFonts w:ascii="Times New Roman" w:hAnsi="Times New Roman"/>
          <w:sz w:val="24"/>
          <w:szCs w:val="24"/>
        </w:rPr>
        <w:t>el ejercicio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2023 no existió actividad </w:t>
      </w:r>
      <w:r>
        <w:rPr>
          <w:rFonts w:ascii="Times New Roman" w:hAnsi="Times New Roman"/>
          <w:sz w:val="24"/>
          <w:szCs w:val="24"/>
        </w:rPr>
        <w:t xml:space="preserve">en este apartado, pudiendo utilizar la ciudadanía los medios legalmente establecidos para ejercer su derecho de acceso a la información pública. </w:t>
      </w:r>
    </w:p>
    <w:p>
      <w:pPr>
        <w:pStyle w:val="Normal"/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footerReference w:type="default" r:id="rId2"/>
      <w:type w:val="nextPage"/>
      <w:pgSz w:w="11906" w:h="16838"/>
      <w:pgMar w:left="1440" w:right="1440" w:gutter="0" w:header="0" w:top="1440" w:footer="1440" w:bottom="1954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bidi w:val="0"/>
      <w:jc w:val="left"/>
      <w:rPr>
        <w:rFonts w:ascii="Times New Roman" w:hAnsi="Times New Roman"/>
      </w:rPr>
    </w:pPr>
    <w:r>
      <w:rPr>
        <w:rFonts w:ascii="Times New Roman" w:hAnsi="Times New Roman"/>
      </w:rPr>
      <w:t>Actualizado a fecha de 31 de octubre de 2024.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 w:val="false"/>
      <w:bidi w:val="0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Caracteresdenotaalpie">
    <w:name w:val="Caracteres de nota al pie"/>
    <w:semiHidden/>
    <w:unhideWhenUsed/>
    <w:qFormat/>
    <w:rPr>
      <w:vertAlign w:val="superscript"/>
    </w:rPr>
  </w:style>
  <w:style w:type="character" w:styleId="Ancladenotaalpie">
    <w:name w:val="Footnote Reference"/>
    <w:rPr>
      <w:vertAlign w:val="superscript"/>
    </w:rPr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Piedepgina">
    <w:name w:val="Footer"/>
    <w:basedOn w:val="Cabeceraypie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LibreOffice/7.5.4.2$Windows_X86_64 LibreOffice_project/36ccfdc35048b057fd9854c757a8b67ec53977b6</Application>
  <AppVersion>15.0000</AppVersion>
  <Pages>1</Pages>
  <Words>96</Words>
  <Characters>528</Characters>
  <CharactersWithSpaces>620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2024-10-31T10:49:10Z</dcterms:created>
  <dc:creator/>
  <dc:description/>
  <dc:language>es-ES</dc:language>
  <cp:lastModifiedBy/>
  <dcterms:modified xsi:type="dcterms:W3CDTF">2024-10-31T11:10:36Z</dcterms:modified>
  <cp:revision>1</cp:revision>
  <dc:subject/>
  <dc:title/>
</cp:coreProperties>
</file>